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3F" w:rsidRPr="00BA0730" w:rsidRDefault="00121A3F" w:rsidP="00121A3F">
      <w:pPr>
        <w:spacing w:before="100" w:beforeAutospacing="1" w:after="312" w:line="240" w:lineRule="auto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b/>
          <w:bCs/>
          <w:sz w:val="24"/>
          <w:szCs w:val="24"/>
          <w:lang w:eastAsia="cs-CZ"/>
        </w:rPr>
        <w:t>LOGOPEDICKÁ PREVENCE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V MŠ BĚLOHORSKÁ</w:t>
      </w:r>
    </w:p>
    <w:p w:rsidR="00121A3F" w:rsidRPr="00BA0730" w:rsidRDefault="00121A3F" w:rsidP="00121A3F">
      <w:pPr>
        <w:spacing w:before="100" w:beforeAutospacing="1" w:after="312"/>
        <w:jc w:val="both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b/>
          <w:bCs/>
          <w:sz w:val="24"/>
          <w:szCs w:val="24"/>
          <w:lang w:eastAsia="cs-CZ"/>
        </w:rPr>
        <w:t>Logopedická prevence však nenahrazuje péči klinického logopeda, který s dítětem individuálně vyvozuje hlásky.</w:t>
      </w:r>
    </w:p>
    <w:p w:rsidR="00121A3F" w:rsidRPr="00BA0730" w:rsidRDefault="00121A3F" w:rsidP="00121A3F">
      <w:pPr>
        <w:spacing w:before="100" w:beforeAutospacing="1" w:after="312"/>
        <w:jc w:val="both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 xml:space="preserve">Správná mluva je vizitkou každého z nás, avšak zkušenosti pedagogů, klinických logopedů varují, že stále více dětí předškolního věku trápí nějaké poruchy výslovnosti. Pokud se porucha podchytí včas a dojde k efektivnímu působení nejen v MŠ, u klinického logopeda, ale především doma, je velké procento úspěšnosti jejího úplného odstranění. Velkou roli ve </w:t>
      </w:r>
      <w:r>
        <w:rPr>
          <w:rFonts w:eastAsia="Times New Roman" w:cs="Arial"/>
          <w:sz w:val="24"/>
          <w:szCs w:val="24"/>
          <w:lang w:eastAsia="cs-CZ"/>
        </w:rPr>
        <w:t> </w:t>
      </w:r>
      <w:r w:rsidRPr="00BA0730">
        <w:rPr>
          <w:rFonts w:eastAsia="Times New Roman" w:cs="Arial"/>
          <w:sz w:val="24"/>
          <w:szCs w:val="24"/>
          <w:lang w:eastAsia="cs-CZ"/>
        </w:rPr>
        <w:t>vývoji řeči hraje zájem a všímavost Vás rodičů. Využijte své role a moci, buďte všímaví, kreativní a nebojte se v případě pochyb se na nás obrátit. Z hlediska vývoje řeči přibližně kolem 7. roku končí to nejvhodnější období, aby se řeč a vůbec komunikace správně rozvinula, dítě se naučilo dobře vyslovovat a řeč i výslovnost se stačila upevnit.</w:t>
      </w:r>
    </w:p>
    <w:p w:rsidR="00121A3F" w:rsidRPr="00BA0730" w:rsidRDefault="00121A3F" w:rsidP="00121A3F">
      <w:pPr>
        <w:spacing w:before="100" w:beforeAutospacing="1" w:after="312" w:line="240" w:lineRule="auto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b/>
          <w:bCs/>
          <w:sz w:val="24"/>
          <w:szCs w:val="24"/>
          <w:lang w:eastAsia="cs-CZ"/>
        </w:rPr>
        <w:t>Jak mohu dítěti pomoci</w:t>
      </w:r>
    </w:p>
    <w:p w:rsidR="00121A3F" w:rsidRPr="00BA0730" w:rsidRDefault="00121A3F" w:rsidP="00121A3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mluvte s dětmi správně, čtěte jim pohádky, vyprávějte si zážitky, vysvětlujte jim obsah shlédnutého filmu, aby mu rozuměly a poznávaly nová slova, buďte trpěliví a vyslechněte vyprávění svého dítěte, dejte mu příležitost mluvit, vyjádřit se…</w:t>
      </w:r>
    </w:p>
    <w:p w:rsidR="00121A3F" w:rsidRPr="00BA0730" w:rsidRDefault="00121A3F" w:rsidP="00121A3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Nedejte na rady typu (byť od odborníka), že v 5 letech je ještě čas. NENÍ  TO  PRAVDA! (př. tříleté děti již mají hovořit a to přinejmenším v jednoduchých větách).</w:t>
      </w:r>
    </w:p>
    <w:p w:rsidR="00121A3F" w:rsidRPr="00BA0730" w:rsidRDefault="00121A3F" w:rsidP="00121A3F">
      <w:pPr>
        <w:spacing w:before="100" w:beforeAutospacing="1" w:after="312" w:line="240" w:lineRule="auto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b/>
          <w:bCs/>
          <w:sz w:val="24"/>
          <w:szCs w:val="24"/>
          <w:lang w:eastAsia="cs-CZ"/>
        </w:rPr>
        <w:t>Některé zásady pedagogické prevence</w:t>
      </w:r>
    </w:p>
    <w:p w:rsidR="00121A3F" w:rsidRPr="00BA0730" w:rsidRDefault="00121A3F" w:rsidP="00121A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 xml:space="preserve">Nenutit dítě mluvit výzvami typu: </w:t>
      </w:r>
      <w:r w:rsidRPr="00BA0730">
        <w:rPr>
          <w:rFonts w:eastAsia="Times New Roman" w:cs="Arial"/>
          <w:i/>
          <w:iCs/>
          <w:sz w:val="24"/>
          <w:szCs w:val="24"/>
          <w:lang w:eastAsia="cs-CZ"/>
        </w:rPr>
        <w:t>Řekni! Zopakuj!</w:t>
      </w:r>
    </w:p>
    <w:p w:rsidR="00121A3F" w:rsidRPr="00BA0730" w:rsidRDefault="00121A3F" w:rsidP="00121A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Nezesměšňovat dítě opakováním jeho chyb</w:t>
      </w:r>
      <w:r w:rsidRPr="00BA0730">
        <w:rPr>
          <w:rFonts w:eastAsia="Times New Roman" w:cs="Arial"/>
          <w:sz w:val="24"/>
          <w:szCs w:val="24"/>
          <w:lang w:eastAsia="cs-CZ"/>
        </w:rPr>
        <w:softHyphen/>
        <w:t>ných výpovědí.</w:t>
      </w:r>
    </w:p>
    <w:p w:rsidR="00121A3F" w:rsidRPr="00BA0730" w:rsidRDefault="00121A3F" w:rsidP="00121A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Netrestat, nekritizovat a neupozorňovat dítě, že mluví špatně.</w:t>
      </w:r>
    </w:p>
    <w:p w:rsidR="00121A3F" w:rsidRPr="00BA0730" w:rsidRDefault="00121A3F" w:rsidP="00121A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Neopravovat ho, nevracet se, aby něco vyslovilo, zopakovalo, zodpovědělo správně.</w:t>
      </w:r>
    </w:p>
    <w:p w:rsidR="00121A3F" w:rsidRPr="00BA0730" w:rsidRDefault="00121A3F" w:rsidP="00121A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Nepřerušovat dítě při mluvení.</w:t>
      </w:r>
    </w:p>
    <w:p w:rsidR="00121A3F" w:rsidRPr="00BA0730" w:rsidRDefault="00121A3F" w:rsidP="00121A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Nevyčítat dítěti, že málo a špatně mluví.</w:t>
      </w:r>
    </w:p>
    <w:p w:rsidR="00121A3F" w:rsidRPr="00BA0730" w:rsidRDefault="00121A3F" w:rsidP="00121A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Nenutit dítě mechanicky opakovat předříká</w:t>
      </w:r>
      <w:r w:rsidRPr="00BA0730">
        <w:rPr>
          <w:rFonts w:eastAsia="Times New Roman" w:cs="Arial"/>
          <w:sz w:val="24"/>
          <w:szCs w:val="24"/>
          <w:lang w:eastAsia="cs-CZ"/>
        </w:rPr>
        <w:softHyphen/>
        <w:t>vaná slova bez pochopení jejich obsahu.</w:t>
      </w:r>
    </w:p>
    <w:p w:rsidR="00121A3F" w:rsidRPr="00BA0730" w:rsidRDefault="00121A3F" w:rsidP="00121A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Nenutit dítě k řečovým projevům před cizími lidmi nebo při veřejném vystoupení, pokud samo nechce.</w:t>
      </w:r>
    </w:p>
    <w:p w:rsidR="00121A3F" w:rsidRPr="00BA0730" w:rsidRDefault="00121A3F" w:rsidP="00121A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Nevystavovat dítě komunikačním situacím, v nichž by selhalo nebo se cítilo neúspěšné.</w:t>
      </w:r>
    </w:p>
    <w:p w:rsidR="00121A3F" w:rsidRPr="00BA0730" w:rsidRDefault="00121A3F" w:rsidP="00121A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Nepodceňovat ani nepřeceňovat komuni</w:t>
      </w:r>
      <w:r w:rsidRPr="00BA0730">
        <w:rPr>
          <w:rFonts w:eastAsia="Times New Roman" w:cs="Arial"/>
          <w:sz w:val="24"/>
          <w:szCs w:val="24"/>
          <w:lang w:eastAsia="cs-CZ"/>
        </w:rPr>
        <w:softHyphen/>
        <w:t>kační schopnosti dítěte.</w:t>
      </w:r>
    </w:p>
    <w:p w:rsidR="00121A3F" w:rsidRPr="00BA0730" w:rsidRDefault="00121A3F" w:rsidP="00121A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Nestresovat dítě nedostatkem času, netrpělivostí.</w:t>
      </w:r>
    </w:p>
    <w:p w:rsidR="00121A3F" w:rsidRPr="00BA0730" w:rsidRDefault="00121A3F" w:rsidP="00121A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Nezapojovat dítě do činností, které v něm vy</w:t>
      </w:r>
      <w:r w:rsidRPr="00BA0730">
        <w:rPr>
          <w:rFonts w:eastAsia="Times New Roman" w:cs="Arial"/>
          <w:sz w:val="24"/>
          <w:szCs w:val="24"/>
          <w:lang w:eastAsia="cs-CZ"/>
        </w:rPr>
        <w:softHyphen/>
        <w:t>volávají strach a úzkost.</w:t>
      </w:r>
    </w:p>
    <w:p w:rsidR="00121A3F" w:rsidRPr="00BA0730" w:rsidRDefault="00121A3F" w:rsidP="00121A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Nevyvozovat u dítěte správnou výslov</w:t>
      </w:r>
      <w:r w:rsidRPr="00BA0730">
        <w:rPr>
          <w:rFonts w:eastAsia="Times New Roman" w:cs="Arial"/>
          <w:sz w:val="24"/>
          <w:szCs w:val="24"/>
          <w:lang w:eastAsia="cs-CZ"/>
        </w:rPr>
        <w:softHyphen/>
        <w:t>nost narušené hlásky — to je v kompetenci logopeda.</w:t>
      </w:r>
    </w:p>
    <w:p w:rsidR="00121A3F" w:rsidRPr="00BA0730" w:rsidRDefault="00121A3F" w:rsidP="00121A3F">
      <w:pPr>
        <w:spacing w:before="100" w:beforeAutospacing="1" w:after="312" w:line="240" w:lineRule="auto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lastRenderedPageBreak/>
        <w:t>„</w:t>
      </w:r>
      <w:r w:rsidRPr="00BA0730">
        <w:rPr>
          <w:rFonts w:eastAsia="Times New Roman" w:cs="Arial"/>
          <w:b/>
          <w:bCs/>
          <w:sz w:val="24"/>
          <w:szCs w:val="24"/>
          <w:lang w:eastAsia="cs-CZ"/>
        </w:rPr>
        <w:t>Pomozte nám, pomáháte tím svým dětem“.</w:t>
      </w:r>
    </w:p>
    <w:p w:rsidR="00121A3F" w:rsidRPr="00BA0730" w:rsidRDefault="00121A3F" w:rsidP="00121A3F">
      <w:pPr>
        <w:spacing w:before="100" w:beforeAutospacing="1" w:after="312"/>
        <w:jc w:val="both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V mateřských školách je logopedická péče</w:t>
      </w:r>
      <w:r>
        <w:rPr>
          <w:rFonts w:eastAsia="Times New Roman" w:cs="Arial"/>
          <w:sz w:val="24"/>
          <w:szCs w:val="24"/>
          <w:lang w:eastAsia="cs-CZ"/>
        </w:rPr>
        <w:t>,</w:t>
      </w:r>
      <w:r w:rsidRPr="00BA0730">
        <w:rPr>
          <w:rFonts w:eastAsia="Times New Roman" w:cs="Arial"/>
          <w:sz w:val="24"/>
          <w:szCs w:val="24"/>
          <w:lang w:eastAsia="cs-CZ"/>
        </w:rPr>
        <w:t xml:space="preserve"> kterou zajišťuje kvalifikovaná učitelka, součástí výchovně vzdělávacího programu a zaměřuje se na logopedickou prevenci. Díky ní je možné předejít mnoha vývojovým vadám řeči. Rozvíjí slovní zásobu dětí, zlepšuje jejich vyjadřovací schopnosti, zabývá se smyslovým vnímáním, přispívá k rozvoji motorické dovednosti, a tím i k obratnosti mluvidel. Může účinně pomoci tam, kde vady a poruchy řeči vznikají na základě nesprávného mluvního vzoru, jako důsledek málo podnětného prostředí nebo jednostranně zaměřeného prostředí, nezralého sluchového či zrakového vnímání nebo neobratnosti mluvidel. A protože typickou činností předškolního věku je hra, také při preventivních logopedických aktivitách si děti společně s učitelkou hlavně hrají a mluví a mluví a hrají.</w:t>
      </w:r>
    </w:p>
    <w:p w:rsidR="00121A3F" w:rsidRPr="00BA0730" w:rsidRDefault="00121A3F" w:rsidP="00121A3F">
      <w:pPr>
        <w:spacing w:before="100" w:beforeAutospacing="1" w:after="312" w:line="240" w:lineRule="auto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i/>
          <w:iCs/>
          <w:sz w:val="24"/>
          <w:szCs w:val="24"/>
          <w:lang w:eastAsia="cs-CZ"/>
        </w:rPr>
        <w:t>Činnosti zaměřené na výchovu řeči dětí:</w:t>
      </w:r>
    </w:p>
    <w:p w:rsidR="00121A3F" w:rsidRPr="00BA0730" w:rsidRDefault="00121A3F" w:rsidP="00121A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Sluchové hry</w:t>
      </w:r>
    </w:p>
    <w:p w:rsidR="00121A3F" w:rsidRPr="00BA0730" w:rsidRDefault="00121A3F" w:rsidP="00121A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Dechové cvičení</w:t>
      </w:r>
    </w:p>
    <w:p w:rsidR="00121A3F" w:rsidRPr="00BA0730" w:rsidRDefault="00121A3F" w:rsidP="00121A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Gymnastika mluvidel</w:t>
      </w:r>
    </w:p>
    <w:p w:rsidR="00121A3F" w:rsidRPr="00BA0730" w:rsidRDefault="00121A3F" w:rsidP="00121A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Průpravná cvičení k artikulaci jednotlivých hlásek</w:t>
      </w:r>
    </w:p>
    <w:p w:rsidR="00121A3F" w:rsidRPr="00BA0730" w:rsidRDefault="00121A3F" w:rsidP="00121A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Rytmizace slov, říkadel a rozpočítadel</w:t>
      </w:r>
    </w:p>
    <w:p w:rsidR="00121A3F" w:rsidRPr="00BA0730" w:rsidRDefault="00121A3F" w:rsidP="00121A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Zpěv a rytmizace známých písniček – hry se zpěvem</w:t>
      </w:r>
    </w:p>
    <w:p w:rsidR="00121A3F" w:rsidRPr="00BA0730" w:rsidRDefault="00121A3F" w:rsidP="00121A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Dramatizace pohádek – hra Na divadlo</w:t>
      </w:r>
    </w:p>
    <w:p w:rsidR="00121A3F" w:rsidRDefault="00121A3F" w:rsidP="00121A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Grafická cvičení s doprovodnými říkadly</w:t>
      </w:r>
    </w:p>
    <w:p w:rsidR="00121A3F" w:rsidRPr="00BA0730" w:rsidRDefault="00121A3F" w:rsidP="00121A3F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cs-CZ"/>
        </w:rPr>
      </w:pPr>
    </w:p>
    <w:p w:rsidR="00121A3F" w:rsidRDefault="00121A3F" w:rsidP="00121A3F">
      <w:pPr>
        <w:spacing w:after="0"/>
        <w:rPr>
          <w:rFonts w:eastAsia="Times New Roman" w:cs="Arial"/>
          <w:b/>
          <w:bCs/>
          <w:sz w:val="24"/>
          <w:szCs w:val="24"/>
          <w:lang w:eastAsia="cs-CZ"/>
        </w:rPr>
      </w:pPr>
      <w:r w:rsidRPr="00BA0730">
        <w:rPr>
          <w:rFonts w:eastAsia="Times New Roman" w:cs="Arial"/>
          <w:b/>
          <w:bCs/>
          <w:sz w:val="24"/>
          <w:szCs w:val="24"/>
          <w:lang w:eastAsia="cs-CZ"/>
        </w:rPr>
        <w:t>Sluchové hry</w:t>
      </w:r>
    </w:p>
    <w:p w:rsidR="00121A3F" w:rsidRPr="00BA0730" w:rsidRDefault="00121A3F" w:rsidP="00121A3F">
      <w:pPr>
        <w:spacing w:after="0"/>
        <w:jc w:val="both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Děti poznávají zvuky zvířat, ptáků a zvuky různých známých činností.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BA0730">
        <w:rPr>
          <w:rFonts w:eastAsia="Times New Roman" w:cs="Arial"/>
          <w:sz w:val="24"/>
          <w:szCs w:val="24"/>
          <w:lang w:eastAsia="cs-CZ"/>
        </w:rPr>
        <w:t>Učitelka řekne dvě slova a děti poznávají</w:t>
      </w:r>
      <w:r>
        <w:rPr>
          <w:rFonts w:eastAsia="Times New Roman" w:cs="Arial"/>
          <w:sz w:val="24"/>
          <w:szCs w:val="24"/>
          <w:lang w:eastAsia="cs-CZ"/>
        </w:rPr>
        <w:t>,</w:t>
      </w:r>
      <w:r w:rsidRPr="00BA0730">
        <w:rPr>
          <w:rFonts w:eastAsia="Times New Roman" w:cs="Arial"/>
          <w:sz w:val="24"/>
          <w:szCs w:val="24"/>
          <w:lang w:eastAsia="cs-CZ"/>
        </w:rPr>
        <w:t xml:space="preserve"> zda zní stejně či jinak (lze použít i nesmysly např. dýs-dýš).</w:t>
      </w:r>
    </w:p>
    <w:p w:rsidR="00121A3F" w:rsidRPr="00BA0730" w:rsidRDefault="00121A3F" w:rsidP="00121A3F">
      <w:pPr>
        <w:spacing w:after="0"/>
        <w:jc w:val="both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b/>
          <w:bCs/>
          <w:sz w:val="24"/>
          <w:szCs w:val="24"/>
          <w:lang w:eastAsia="cs-CZ"/>
        </w:rPr>
        <w:t>Dechová cvičení</w:t>
      </w:r>
    </w:p>
    <w:p w:rsidR="00121A3F" w:rsidRDefault="00121A3F" w:rsidP="00121A3F">
      <w:pPr>
        <w:spacing w:after="0"/>
        <w:jc w:val="both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Nácvik u</w:t>
      </w:r>
      <w:r>
        <w:rPr>
          <w:rFonts w:eastAsia="Times New Roman" w:cs="Arial"/>
          <w:sz w:val="24"/>
          <w:szCs w:val="24"/>
          <w:lang w:eastAsia="cs-CZ"/>
        </w:rPr>
        <w:t>směrňování výdechového proudu (</w:t>
      </w:r>
      <w:r w:rsidRPr="00BA0730">
        <w:rPr>
          <w:rFonts w:eastAsia="Times New Roman" w:cs="Arial"/>
          <w:sz w:val="24"/>
          <w:szCs w:val="24"/>
          <w:lang w:eastAsia="cs-CZ"/>
        </w:rPr>
        <w:t>foukání do listu papíru, vatové čí polyst. kuličky, foukání brčkem do vody, dýchání si do dlaní).</w:t>
      </w:r>
    </w:p>
    <w:p w:rsidR="00121A3F" w:rsidRPr="00BA0730" w:rsidRDefault="00121A3F" w:rsidP="00121A3F">
      <w:pPr>
        <w:spacing w:after="0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Nácvik nádechu a výdechu (</w:t>
      </w:r>
      <w:r w:rsidRPr="00BA0730">
        <w:rPr>
          <w:rFonts w:eastAsia="Times New Roman" w:cs="Arial"/>
          <w:sz w:val="24"/>
          <w:szCs w:val="24"/>
          <w:lang w:eastAsia="cs-CZ"/>
        </w:rPr>
        <w:t>přivoníme ke květince, předvádíme troubení auta či houkání vlaku, foukání do větrníčku, hra s foukadlem, hra Na foukaný fotbal)</w:t>
      </w:r>
    </w:p>
    <w:p w:rsidR="00121A3F" w:rsidRPr="00BA0730" w:rsidRDefault="00121A3F" w:rsidP="00121A3F">
      <w:pPr>
        <w:spacing w:after="0"/>
        <w:jc w:val="both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b/>
          <w:bCs/>
          <w:sz w:val="24"/>
          <w:szCs w:val="24"/>
          <w:lang w:eastAsia="cs-CZ"/>
        </w:rPr>
        <w:t>Gymnastika mluvidel</w:t>
      </w:r>
    </w:p>
    <w:p w:rsidR="00121A3F" w:rsidRDefault="00121A3F" w:rsidP="00121A3F">
      <w:pPr>
        <w:spacing w:after="0"/>
        <w:jc w:val="both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Zde je dobré, když si děti správnost nácviku kontrolují každý sám v zrcátku.</w:t>
      </w:r>
    </w:p>
    <w:p w:rsidR="00121A3F" w:rsidRDefault="00121A3F" w:rsidP="00121A3F">
      <w:pPr>
        <w:spacing w:after="0"/>
        <w:jc w:val="both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i/>
          <w:iCs/>
          <w:sz w:val="24"/>
          <w:szCs w:val="24"/>
          <w:lang w:eastAsia="cs-CZ"/>
        </w:rPr>
        <w:t>Cvičení s jazykem</w:t>
      </w:r>
      <w:r>
        <w:rPr>
          <w:rFonts w:eastAsia="Times New Roman" w:cs="Arial"/>
          <w:sz w:val="24"/>
          <w:szCs w:val="24"/>
          <w:lang w:eastAsia="cs-CZ"/>
        </w:rPr>
        <w:t xml:space="preserve"> (</w:t>
      </w:r>
      <w:r w:rsidRPr="00BA0730">
        <w:rPr>
          <w:rFonts w:eastAsia="Times New Roman" w:cs="Arial"/>
          <w:sz w:val="24"/>
          <w:szCs w:val="24"/>
          <w:lang w:eastAsia="cs-CZ"/>
        </w:rPr>
        <w:t>tvoření špičky, ruličky, lehké vysouvání a zasouvání jazyka, předvádění Čertíka, dosahování na nos či bradu, pohyb jazyka zleva doprava, atd.).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BA0730">
        <w:rPr>
          <w:rFonts w:eastAsia="Times New Roman" w:cs="Arial"/>
          <w:i/>
          <w:iCs/>
          <w:sz w:val="24"/>
          <w:szCs w:val="24"/>
          <w:lang w:eastAsia="cs-CZ"/>
        </w:rPr>
        <w:t xml:space="preserve">Cvičení dolní čelisti </w:t>
      </w:r>
      <w:r w:rsidRPr="00BA0730">
        <w:rPr>
          <w:rFonts w:eastAsia="Times New Roman" w:cs="Arial"/>
          <w:sz w:val="24"/>
          <w:szCs w:val="24"/>
          <w:lang w:eastAsia="cs-CZ"/>
        </w:rPr>
        <w:t>(pohyb dolní čelisti při zavřených ústech, otevírání a zavírání úst – hra Na ospalce).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BA0730">
        <w:rPr>
          <w:rFonts w:eastAsia="Times New Roman" w:cs="Arial"/>
          <w:i/>
          <w:iCs/>
          <w:sz w:val="24"/>
          <w:szCs w:val="24"/>
          <w:lang w:eastAsia="cs-CZ"/>
        </w:rPr>
        <w:t>Cvičení rtů</w:t>
      </w:r>
      <w:r w:rsidRPr="00BA0730">
        <w:rPr>
          <w:rFonts w:eastAsia="Times New Roman" w:cs="Arial"/>
          <w:sz w:val="24"/>
          <w:szCs w:val="24"/>
          <w:lang w:eastAsia="cs-CZ"/>
        </w:rPr>
        <w:t xml:space="preserve"> (střídání úsměvu s mračením, posílání pusinek, našpulení rtů – hra Na kapříky).</w:t>
      </w:r>
    </w:p>
    <w:p w:rsidR="00121A3F" w:rsidRDefault="00121A3F" w:rsidP="00121A3F">
      <w:pPr>
        <w:spacing w:after="0"/>
        <w:jc w:val="both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b/>
          <w:bCs/>
          <w:sz w:val="24"/>
          <w:szCs w:val="24"/>
          <w:lang w:eastAsia="cs-CZ"/>
        </w:rPr>
        <w:t>Průpravná cvičení k</w:t>
      </w:r>
      <w:r>
        <w:rPr>
          <w:rFonts w:eastAsia="Times New Roman" w:cs="Arial"/>
          <w:b/>
          <w:bCs/>
          <w:sz w:val="24"/>
          <w:szCs w:val="24"/>
          <w:lang w:eastAsia="cs-CZ"/>
        </w:rPr>
        <w:t> </w:t>
      </w:r>
      <w:r w:rsidRPr="00BA0730">
        <w:rPr>
          <w:rFonts w:eastAsia="Times New Roman" w:cs="Arial"/>
          <w:b/>
          <w:bCs/>
          <w:sz w:val="24"/>
          <w:szCs w:val="24"/>
          <w:lang w:eastAsia="cs-CZ"/>
        </w:rPr>
        <w:t>artikulaci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</w:p>
    <w:p w:rsidR="00121A3F" w:rsidRDefault="00121A3F" w:rsidP="00121A3F">
      <w:pPr>
        <w:spacing w:after="0"/>
        <w:jc w:val="both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Napodobování pohybů mluvidel. Motivace zvuků při vyvozování hlásek (např. Á – zíváme, Ó – divíme se, AU – to to bolí, atd.)</w:t>
      </w:r>
    </w:p>
    <w:p w:rsidR="00121A3F" w:rsidRDefault="00121A3F" w:rsidP="00121A3F">
      <w:pPr>
        <w:spacing w:after="0"/>
        <w:jc w:val="both"/>
        <w:rPr>
          <w:rFonts w:eastAsia="Times New Roman" w:cs="Arial"/>
          <w:sz w:val="24"/>
          <w:szCs w:val="24"/>
          <w:lang w:eastAsia="cs-CZ"/>
        </w:rPr>
      </w:pPr>
    </w:p>
    <w:p w:rsidR="00121A3F" w:rsidRDefault="00121A3F" w:rsidP="00121A3F">
      <w:pPr>
        <w:spacing w:after="0"/>
        <w:jc w:val="both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b/>
          <w:bCs/>
          <w:sz w:val="24"/>
          <w:szCs w:val="24"/>
          <w:lang w:eastAsia="cs-CZ"/>
        </w:rPr>
        <w:lastRenderedPageBreak/>
        <w:t>Rytmizace slov, říkadel a rozpočítadel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</w:p>
    <w:p w:rsidR="00121A3F" w:rsidRPr="00BA0730" w:rsidRDefault="00121A3F" w:rsidP="00121A3F">
      <w:pPr>
        <w:spacing w:after="0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i/>
          <w:iCs/>
          <w:sz w:val="24"/>
          <w:szCs w:val="24"/>
          <w:lang w:eastAsia="cs-CZ"/>
        </w:rPr>
        <w:t xml:space="preserve">Dělení slov na slabiky – </w:t>
      </w:r>
      <w:r>
        <w:rPr>
          <w:rFonts w:eastAsia="Times New Roman" w:cs="Arial"/>
          <w:iCs/>
          <w:sz w:val="24"/>
          <w:szCs w:val="24"/>
          <w:lang w:eastAsia="cs-CZ"/>
        </w:rPr>
        <w:t>n</w:t>
      </w:r>
      <w:r w:rsidRPr="00BA0730">
        <w:rPr>
          <w:rFonts w:eastAsia="Times New Roman" w:cs="Arial"/>
          <w:sz w:val="24"/>
          <w:szCs w:val="24"/>
          <w:lang w:eastAsia="cs-CZ"/>
        </w:rPr>
        <w:t>ejdříve vytleská učitelka a pak děti opakují. Zvlád</w:t>
      </w:r>
      <w:r>
        <w:rPr>
          <w:rFonts w:eastAsia="Times New Roman" w:cs="Arial"/>
          <w:sz w:val="24"/>
          <w:szCs w:val="24"/>
          <w:lang w:eastAsia="cs-CZ"/>
        </w:rPr>
        <w:t>nuto – děti vytleskávají samy (</w:t>
      </w:r>
      <w:r w:rsidRPr="00BA0730">
        <w:rPr>
          <w:rFonts w:eastAsia="Times New Roman" w:cs="Arial"/>
          <w:sz w:val="24"/>
          <w:szCs w:val="24"/>
          <w:lang w:eastAsia="cs-CZ"/>
        </w:rPr>
        <w:t>své jméno, co je na obrázku, atd.). Dáváme pozor na dodržení dlouhých slabik.</w:t>
      </w:r>
    </w:p>
    <w:p w:rsidR="00121A3F" w:rsidRDefault="00121A3F" w:rsidP="00121A3F">
      <w:pPr>
        <w:spacing w:after="0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i/>
          <w:iCs/>
          <w:sz w:val="24"/>
          <w:szCs w:val="24"/>
          <w:lang w:eastAsia="cs-CZ"/>
        </w:rPr>
        <w:t xml:space="preserve">Rytmizace a výslovnost říkadla </w:t>
      </w:r>
      <w:r w:rsidRPr="00BA0730">
        <w:rPr>
          <w:rFonts w:eastAsia="Times New Roman" w:cs="Arial"/>
          <w:sz w:val="24"/>
          <w:szCs w:val="24"/>
          <w:lang w:eastAsia="cs-CZ"/>
        </w:rPr>
        <w:t>– opět nejdříve předvede učitelka, poté společně s dětmi a nakonec děti samy. Lze doprovodit i obrázky či průpravným cvičením.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</w:p>
    <w:p w:rsidR="00121A3F" w:rsidRDefault="00121A3F" w:rsidP="00121A3F">
      <w:pPr>
        <w:spacing w:after="0"/>
        <w:jc w:val="both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b/>
          <w:bCs/>
          <w:sz w:val="24"/>
          <w:szCs w:val="24"/>
          <w:lang w:eastAsia="cs-CZ"/>
        </w:rPr>
        <w:t>Zpěv a rytmizace písniček</w:t>
      </w:r>
    </w:p>
    <w:p w:rsidR="00121A3F" w:rsidRDefault="00121A3F" w:rsidP="00121A3F">
      <w:pPr>
        <w:spacing w:after="0"/>
        <w:jc w:val="both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Při nácviku písně postupujeme stejně jako u říkadel, ale děti rytmus vyťukávají např. ozvučnými dřívky a pod. Děti doprovázíme hrou na hudební nástroj.</w:t>
      </w:r>
    </w:p>
    <w:p w:rsidR="00121A3F" w:rsidRDefault="00121A3F" w:rsidP="00121A3F">
      <w:pPr>
        <w:spacing w:after="0"/>
        <w:jc w:val="both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b/>
          <w:bCs/>
          <w:sz w:val="24"/>
          <w:szCs w:val="24"/>
          <w:lang w:eastAsia="cs-CZ"/>
        </w:rPr>
        <w:t>Dramatizace pohádky</w:t>
      </w:r>
    </w:p>
    <w:p w:rsidR="00121A3F" w:rsidRDefault="00121A3F" w:rsidP="00121A3F">
      <w:pPr>
        <w:spacing w:after="0"/>
        <w:jc w:val="both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Učitelka nejdříve vypráví pohádku sama dle obrázků a přidává i obrázky postav. Poté opakuje a už ji doplňují děti. V závěru se děti střídají a pohádku dle obrázků vyprávějí samy. Pohádku je vždy hezké si společně zahrát. Dobré je volit známé pohádky</w:t>
      </w:r>
      <w:r>
        <w:rPr>
          <w:rFonts w:eastAsia="Times New Roman" w:cs="Arial"/>
          <w:sz w:val="24"/>
          <w:szCs w:val="24"/>
          <w:lang w:eastAsia="cs-CZ"/>
        </w:rPr>
        <w:t>.</w:t>
      </w:r>
    </w:p>
    <w:p w:rsidR="00121A3F" w:rsidRDefault="00121A3F" w:rsidP="00121A3F">
      <w:pPr>
        <w:spacing w:after="0"/>
        <w:jc w:val="both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b/>
          <w:bCs/>
          <w:sz w:val="24"/>
          <w:szCs w:val="24"/>
          <w:lang w:eastAsia="cs-CZ"/>
        </w:rPr>
        <w:t>Grafomotorika</w:t>
      </w:r>
    </w:p>
    <w:p w:rsidR="00121A3F" w:rsidRDefault="00121A3F" w:rsidP="00121A3F">
      <w:pPr>
        <w:spacing w:after="0"/>
        <w:jc w:val="both"/>
        <w:rPr>
          <w:rFonts w:eastAsia="Times New Roman" w:cs="Arial"/>
          <w:sz w:val="24"/>
          <w:szCs w:val="24"/>
          <w:lang w:eastAsia="cs-CZ"/>
        </w:rPr>
      </w:pPr>
      <w:r w:rsidRPr="00BA0730">
        <w:rPr>
          <w:rFonts w:eastAsia="Times New Roman" w:cs="Arial"/>
          <w:sz w:val="24"/>
          <w:szCs w:val="24"/>
          <w:lang w:eastAsia="cs-CZ"/>
        </w:rPr>
        <w:t>Cvičení na uvolnění ramenního kloubu, předloktí a zápěstí v r</w:t>
      </w:r>
      <w:r>
        <w:rPr>
          <w:rFonts w:eastAsia="Times New Roman" w:cs="Arial"/>
          <w:sz w:val="24"/>
          <w:szCs w:val="24"/>
          <w:lang w:eastAsia="cs-CZ"/>
        </w:rPr>
        <w:t xml:space="preserve">ytmu říkadel. Učitelka předvádí, </w:t>
      </w:r>
      <w:r w:rsidRPr="00BA0730">
        <w:rPr>
          <w:rFonts w:eastAsia="Times New Roman" w:cs="Arial"/>
          <w:sz w:val="24"/>
          <w:szCs w:val="24"/>
          <w:lang w:eastAsia="cs-CZ"/>
        </w:rPr>
        <w:t>děti opakují. Nácvik špetky. Grafická cvičení s doprovodnými říkadly. Kreslení na volný námět – samostatné kreslení dětí (velký prostor).</w:t>
      </w:r>
    </w:p>
    <w:p w:rsidR="00121A3F" w:rsidRPr="00BA0730" w:rsidRDefault="00121A3F" w:rsidP="00121A3F">
      <w:pPr>
        <w:shd w:val="clear" w:color="auto" w:fill="FFFFFF"/>
        <w:spacing w:before="100" w:beforeAutospacing="1" w:after="100" w:afterAutospacing="1" w:line="336" w:lineRule="atLeast"/>
        <w:jc w:val="both"/>
        <w:rPr>
          <w:rFonts w:eastAsia="Times New Roman" w:cs="Helvetica"/>
          <w:sz w:val="23"/>
          <w:szCs w:val="23"/>
          <w:lang w:eastAsia="cs-CZ"/>
        </w:rPr>
      </w:pPr>
      <w:r>
        <w:rPr>
          <w:rFonts w:eastAsia="Times New Roman" w:cs="Helvetica"/>
          <w:sz w:val="23"/>
          <w:szCs w:val="23"/>
          <w:lang w:eastAsia="cs-CZ"/>
        </w:rPr>
        <w:t>Logopedickou prevenci zajišťuje v naší mateřské škole logopedická asistentka Andrea Loucká.</w:t>
      </w:r>
    </w:p>
    <w:p w:rsidR="00121A3F" w:rsidRPr="00BA0730" w:rsidRDefault="00121A3F" w:rsidP="00121A3F">
      <w:pPr>
        <w:spacing w:before="100" w:beforeAutospacing="1" w:after="312" w:line="240" w:lineRule="auto"/>
        <w:rPr>
          <w:rFonts w:eastAsia="Times New Roman" w:cs="Arial"/>
          <w:sz w:val="24"/>
          <w:szCs w:val="24"/>
          <w:lang w:eastAsia="cs-CZ"/>
        </w:rPr>
      </w:pPr>
    </w:p>
    <w:p w:rsidR="00121A3F" w:rsidRPr="00BA0730" w:rsidRDefault="00121A3F" w:rsidP="00121A3F">
      <w:pPr>
        <w:shd w:val="clear" w:color="auto" w:fill="FFFFFF"/>
        <w:spacing w:before="100" w:beforeAutospacing="1" w:after="100" w:afterAutospacing="1" w:line="336" w:lineRule="atLeast"/>
        <w:jc w:val="both"/>
        <w:rPr>
          <w:rFonts w:eastAsia="Times New Roman" w:cs="Helvetica"/>
          <w:sz w:val="23"/>
          <w:szCs w:val="23"/>
          <w:lang w:eastAsia="cs-CZ"/>
        </w:rPr>
      </w:pPr>
    </w:p>
    <w:p w:rsidR="00121A3F" w:rsidRPr="00BA0730" w:rsidRDefault="00121A3F" w:rsidP="00121A3F">
      <w:pPr>
        <w:spacing w:before="100" w:beforeAutospacing="1" w:after="75" w:line="384" w:lineRule="auto"/>
        <w:rPr>
          <w:rFonts w:eastAsia="Times New Roman" w:cs="Segoe UI"/>
          <w:lang w:eastAsia="cs-CZ"/>
        </w:rPr>
      </w:pPr>
    </w:p>
    <w:p w:rsidR="00121A3F" w:rsidRPr="00BA0730" w:rsidRDefault="00121A3F" w:rsidP="00121A3F">
      <w:pPr>
        <w:spacing w:before="100" w:beforeAutospacing="1" w:after="75" w:line="384" w:lineRule="auto"/>
        <w:rPr>
          <w:rFonts w:eastAsia="Times New Roman" w:cs="Segoe UI"/>
          <w:sz w:val="24"/>
          <w:szCs w:val="24"/>
          <w:lang w:eastAsia="cs-CZ"/>
        </w:rPr>
      </w:pPr>
    </w:p>
    <w:p w:rsidR="00121A3F" w:rsidRPr="00BA0730" w:rsidRDefault="00121A3F" w:rsidP="00121A3F"/>
    <w:p w:rsidR="00A067D1" w:rsidRDefault="00A067D1">
      <w:bookmarkStart w:id="0" w:name="_GoBack"/>
      <w:bookmarkEnd w:id="0"/>
    </w:p>
    <w:sectPr w:rsidR="00A06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46113"/>
    <w:multiLevelType w:val="multilevel"/>
    <w:tmpl w:val="CEC2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6C4756"/>
    <w:multiLevelType w:val="multilevel"/>
    <w:tmpl w:val="D4B6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7D57D0"/>
    <w:multiLevelType w:val="multilevel"/>
    <w:tmpl w:val="0164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3F"/>
    <w:rsid w:val="00121A3F"/>
    <w:rsid w:val="00A0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13EC6-98C9-4F52-9775-959A28CF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1A3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</dc:creator>
  <cp:keywords/>
  <dc:description/>
  <cp:lastModifiedBy>Miroslava</cp:lastModifiedBy>
  <cp:revision>1</cp:revision>
  <dcterms:created xsi:type="dcterms:W3CDTF">2019-07-31T12:27:00Z</dcterms:created>
  <dcterms:modified xsi:type="dcterms:W3CDTF">2019-07-31T12:28:00Z</dcterms:modified>
</cp:coreProperties>
</file>